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0042" w:rsidRPr="00C20042" w:rsidRDefault="00C20042" w:rsidP="00C20042">
      <w:pPr>
        <w:widowControl/>
        <w:shd w:val="clear" w:color="auto" w:fill="FFFFFF"/>
        <w:jc w:val="left"/>
        <w:rPr>
          <w:rFonts w:ascii="宋体" w:eastAsia="宋体" w:hAnsi="宋体" w:cs="宋体"/>
          <w:color w:val="000000"/>
          <w:kern w:val="0"/>
          <w:sz w:val="20"/>
          <w:szCs w:val="20"/>
        </w:rPr>
      </w:pPr>
      <w:r w:rsidRPr="00C20042">
        <w:rPr>
          <w:rFonts w:ascii="Arial" w:eastAsia="宋体" w:hAnsi="Arial" w:cs="Arial" w:hint="eastAsia"/>
          <w:color w:val="000000"/>
          <w:kern w:val="0"/>
          <w:sz w:val="20"/>
          <w:szCs w:val="20"/>
          <w:shd w:val="clear" w:color="auto" w:fill="FFFFFF"/>
        </w:rPr>
        <w:t>各位领导：</w:t>
      </w:r>
      <w:r w:rsidRPr="00C20042">
        <w:rPr>
          <w:rFonts w:ascii="Arial" w:eastAsia="宋体" w:hAnsi="Arial" w:cs="Arial"/>
          <w:color w:val="000000"/>
          <w:kern w:val="0"/>
          <w:sz w:val="20"/>
          <w:szCs w:val="20"/>
          <w:shd w:val="clear" w:color="auto" w:fill="FFFFFF"/>
        </w:rPr>
        <w:t>大家好！</w:t>
      </w:r>
    </w:p>
    <w:p w:rsidR="00C20042" w:rsidRPr="00C20042" w:rsidRDefault="00C20042" w:rsidP="00C20042">
      <w:pPr>
        <w:widowControl/>
        <w:shd w:val="clear" w:color="auto" w:fill="FFFFFF"/>
        <w:spacing w:line="360" w:lineRule="atLeast"/>
        <w:jc w:val="left"/>
        <w:rPr>
          <w:rFonts w:ascii="宋体" w:eastAsia="宋体" w:hAnsi="宋体" w:cs="宋体" w:hint="eastAsia"/>
          <w:color w:val="000000"/>
          <w:kern w:val="0"/>
          <w:sz w:val="20"/>
          <w:szCs w:val="20"/>
        </w:rPr>
      </w:pPr>
      <w:r w:rsidRPr="00C20042">
        <w:rPr>
          <w:rFonts w:ascii="Arial" w:eastAsia="宋体" w:hAnsi="Arial" w:cs="Arial" w:hint="eastAsia"/>
          <w:color w:val="000000"/>
          <w:kern w:val="0"/>
          <w:sz w:val="20"/>
          <w:szCs w:val="20"/>
        </w:rPr>
        <w:br/>
      </w:r>
      <w:bookmarkStart w:id="0" w:name="_GoBack"/>
      <w:bookmarkEnd w:id="0"/>
    </w:p>
    <w:p w:rsidR="00C20042" w:rsidRPr="00C20042" w:rsidRDefault="00C20042" w:rsidP="00C20042">
      <w:pPr>
        <w:widowControl/>
        <w:shd w:val="clear" w:color="auto" w:fill="FFFFFF"/>
        <w:spacing w:line="360" w:lineRule="atLeast"/>
        <w:jc w:val="left"/>
        <w:rPr>
          <w:rFonts w:ascii="宋体" w:eastAsia="宋体" w:hAnsi="宋体" w:cs="宋体" w:hint="eastAsia"/>
          <w:color w:val="000000"/>
          <w:kern w:val="0"/>
          <w:sz w:val="20"/>
          <w:szCs w:val="20"/>
        </w:rPr>
      </w:pPr>
      <w:r w:rsidRPr="00C20042">
        <w:rPr>
          <w:rFonts w:ascii="Arial" w:eastAsia="宋体" w:hAnsi="Arial" w:cs="Arial" w:hint="eastAsia"/>
          <w:color w:val="000000"/>
          <w:kern w:val="0"/>
          <w:sz w:val="20"/>
          <w:szCs w:val="20"/>
        </w:rPr>
        <w:t>接总部市场部通知：</w:t>
      </w:r>
      <w:r w:rsidRPr="00C20042">
        <w:rPr>
          <w:rFonts w:ascii="宋体" w:eastAsia="宋体" w:hAnsi="宋体" w:cs="宋体" w:hint="eastAsia"/>
          <w:color w:val="000000"/>
          <w:kern w:val="0"/>
          <w:sz w:val="18"/>
          <w:szCs w:val="18"/>
          <w:shd w:val="clear" w:color="auto" w:fill="FFFFFF"/>
        </w:rPr>
        <w:t>工信部和通信管理局对备案信息真实性核查要求愈发严谨，且处罚力度加大。为避免公司</w:t>
      </w:r>
      <w:r w:rsidRPr="00C20042">
        <w:rPr>
          <w:rFonts w:ascii="宋体" w:eastAsia="宋体" w:hAnsi="宋体" w:cs="宋体" w:hint="eastAsia"/>
          <w:color w:val="000000"/>
          <w:kern w:val="0"/>
          <w:sz w:val="18"/>
          <w:szCs w:val="18"/>
        </w:rPr>
        <w:t>再次出现因备案信息准确率不达标而导致管局停止我们对新客户备案</w:t>
      </w:r>
      <w:r w:rsidRPr="00C20042">
        <w:rPr>
          <w:rFonts w:ascii="宋体" w:eastAsia="宋体" w:hAnsi="宋体" w:cs="宋体" w:hint="eastAsia"/>
          <w:color w:val="000000"/>
          <w:kern w:val="0"/>
          <w:sz w:val="18"/>
          <w:szCs w:val="18"/>
          <w:shd w:val="clear" w:color="auto" w:fill="FFFFFF"/>
        </w:rPr>
        <w:t>提交</w:t>
      </w:r>
      <w:r w:rsidRPr="00C20042">
        <w:rPr>
          <w:rFonts w:ascii="宋体" w:eastAsia="宋体" w:hAnsi="宋体" w:cs="宋体" w:hint="eastAsia"/>
          <w:color w:val="000000"/>
          <w:kern w:val="0"/>
          <w:sz w:val="18"/>
          <w:szCs w:val="18"/>
        </w:rPr>
        <w:t>工作，</w:t>
      </w:r>
      <w:proofErr w:type="gramStart"/>
      <w:r w:rsidRPr="00C20042">
        <w:rPr>
          <w:rFonts w:ascii="宋体" w:eastAsia="宋体" w:hAnsi="宋体" w:cs="宋体" w:hint="eastAsia"/>
          <w:color w:val="000000"/>
          <w:kern w:val="0"/>
          <w:sz w:val="18"/>
          <w:szCs w:val="18"/>
        </w:rPr>
        <w:t>且行政</w:t>
      </w:r>
      <w:proofErr w:type="gramEnd"/>
      <w:r w:rsidRPr="00C20042">
        <w:rPr>
          <w:rFonts w:ascii="宋体" w:eastAsia="宋体" w:hAnsi="宋体" w:cs="宋体" w:hint="eastAsia"/>
          <w:color w:val="000000"/>
          <w:kern w:val="0"/>
          <w:sz w:val="18"/>
          <w:szCs w:val="18"/>
        </w:rPr>
        <w:t>处罚。</w:t>
      </w:r>
    </w:p>
    <w:p w:rsidR="00C20042" w:rsidRPr="00C20042" w:rsidRDefault="00C20042" w:rsidP="00C20042">
      <w:pPr>
        <w:widowControl/>
        <w:shd w:val="clear" w:color="auto" w:fill="FFFFFF"/>
        <w:spacing w:line="270" w:lineRule="atLeast"/>
        <w:jc w:val="left"/>
        <w:rPr>
          <w:rFonts w:ascii="宋体" w:eastAsia="宋体" w:hAnsi="宋体" w:cs="宋体" w:hint="eastAsia"/>
          <w:color w:val="000000"/>
          <w:kern w:val="0"/>
          <w:sz w:val="18"/>
          <w:szCs w:val="18"/>
        </w:rPr>
      </w:pPr>
      <w:r w:rsidRPr="00C20042">
        <w:rPr>
          <w:rFonts w:ascii="宋体" w:eastAsia="宋体" w:hAnsi="宋体" w:cs="宋体" w:hint="eastAsia"/>
          <w:color w:val="000000"/>
          <w:kern w:val="0"/>
          <w:sz w:val="18"/>
          <w:szCs w:val="18"/>
        </w:rPr>
        <w:t>公司特</w:t>
      </w:r>
      <w:proofErr w:type="gramStart"/>
      <w:r w:rsidRPr="00C20042">
        <w:rPr>
          <w:rFonts w:ascii="宋体" w:eastAsia="宋体" w:hAnsi="宋体" w:cs="宋体" w:hint="eastAsia"/>
          <w:color w:val="000000"/>
          <w:kern w:val="0"/>
          <w:sz w:val="18"/>
          <w:szCs w:val="18"/>
        </w:rPr>
        <w:t>作出</w:t>
      </w:r>
      <w:proofErr w:type="gramEnd"/>
      <w:r w:rsidRPr="00C20042">
        <w:rPr>
          <w:rFonts w:ascii="宋体" w:eastAsia="宋体" w:hAnsi="宋体" w:cs="宋体" w:hint="eastAsia"/>
          <w:b/>
          <w:bCs/>
          <w:color w:val="FF0000"/>
          <w:kern w:val="0"/>
          <w:sz w:val="20"/>
          <w:szCs w:val="20"/>
        </w:rPr>
        <w:t>凡备案信息不准确单位的归属业务员当月提成延后发放</w:t>
      </w:r>
      <w:r w:rsidRPr="00C20042">
        <w:rPr>
          <w:rFonts w:ascii="宋体" w:eastAsia="宋体" w:hAnsi="宋体" w:cs="宋体" w:hint="eastAsia"/>
          <w:color w:val="000000"/>
          <w:kern w:val="0"/>
          <w:sz w:val="18"/>
          <w:szCs w:val="18"/>
        </w:rPr>
        <w:t>的决定！详见大区OA的通知</w:t>
      </w:r>
      <w:r w:rsidRPr="00C20042">
        <w:rPr>
          <w:rFonts w:ascii="宋体" w:eastAsia="宋体" w:hAnsi="宋体" w:cs="宋体" w:hint="eastAsia"/>
          <w:color w:val="000000"/>
          <w:kern w:val="0"/>
          <w:sz w:val="18"/>
          <w:szCs w:val="18"/>
          <w:shd w:val="clear" w:color="auto" w:fill="FFFFFF"/>
        </w:rPr>
        <w:t>《</w:t>
      </w:r>
      <w:r w:rsidRPr="00C20042">
        <w:rPr>
          <w:rFonts w:ascii="宋体" w:eastAsia="宋体" w:hAnsi="宋体" w:cs="宋体" w:hint="eastAsia"/>
          <w:color w:val="000000"/>
          <w:kern w:val="0"/>
          <w:sz w:val="18"/>
          <w:szCs w:val="18"/>
        </w:rPr>
        <w:t>关于加强网站备案准确率及预防和整改措施</w:t>
      </w:r>
      <w:r w:rsidRPr="00C20042">
        <w:rPr>
          <w:rFonts w:ascii="宋体" w:eastAsia="宋体" w:hAnsi="宋体" w:cs="宋体" w:hint="eastAsia"/>
          <w:color w:val="000000"/>
          <w:kern w:val="0"/>
          <w:sz w:val="18"/>
          <w:szCs w:val="18"/>
          <w:shd w:val="clear" w:color="auto" w:fill="FFFFFF"/>
        </w:rPr>
        <w:t>》。请各办同事之间相互传达并尽力确保客户备案信息准确性，感谢大家的支持与配合！</w:t>
      </w:r>
    </w:p>
    <w:p w:rsidR="00C20042" w:rsidRPr="00C20042" w:rsidRDefault="00C20042" w:rsidP="00C20042">
      <w:pPr>
        <w:widowControl/>
        <w:shd w:val="clear" w:color="auto" w:fill="FFFFFF"/>
        <w:spacing w:line="360" w:lineRule="atLeast"/>
        <w:jc w:val="left"/>
        <w:rPr>
          <w:rFonts w:ascii="宋体" w:eastAsia="宋体" w:hAnsi="宋体" w:cs="宋体" w:hint="eastAsia"/>
          <w:color w:val="000000"/>
          <w:kern w:val="0"/>
          <w:sz w:val="20"/>
          <w:szCs w:val="20"/>
        </w:rPr>
      </w:pPr>
    </w:p>
    <w:p w:rsidR="00C20042" w:rsidRPr="00C20042" w:rsidRDefault="00C20042" w:rsidP="00C20042">
      <w:pPr>
        <w:widowControl/>
        <w:shd w:val="clear" w:color="auto" w:fill="FFFFFF"/>
        <w:spacing w:line="360" w:lineRule="atLeast"/>
        <w:jc w:val="left"/>
        <w:rPr>
          <w:rFonts w:ascii="宋体" w:eastAsia="宋体" w:hAnsi="宋体" w:cs="宋体" w:hint="eastAsia"/>
          <w:color w:val="000000"/>
          <w:kern w:val="0"/>
          <w:sz w:val="20"/>
          <w:szCs w:val="20"/>
        </w:rPr>
      </w:pPr>
      <w:r w:rsidRPr="00C20042">
        <w:rPr>
          <w:rFonts w:ascii="宋体" w:eastAsia="宋体" w:hAnsi="宋体" w:cs="宋体" w:hint="eastAsia"/>
          <w:color w:val="000000"/>
          <w:kern w:val="0"/>
          <w:sz w:val="20"/>
          <w:szCs w:val="20"/>
        </w:rPr>
        <w:t>为更好更快地确保存量客户的信息准确性，我部已根据</w:t>
      </w:r>
      <w:hyperlink r:id="rId4" w:history="1">
        <w:r w:rsidRPr="00C20042">
          <w:rPr>
            <w:rFonts w:ascii="微软雅黑" w:eastAsia="微软雅黑" w:hAnsi="微软雅黑" w:cs="宋体" w:hint="eastAsia"/>
            <w:b/>
            <w:bCs/>
            <w:color w:val="0000FF"/>
            <w:kern w:val="0"/>
            <w:sz w:val="18"/>
            <w:szCs w:val="18"/>
            <w:u w:val="single"/>
            <w:shd w:val="clear" w:color="auto" w:fill="FFFFFF"/>
          </w:rPr>
          <w:t>全国企业信用信息公示系统</w:t>
        </w:r>
      </w:hyperlink>
      <w:r w:rsidRPr="00C20042">
        <w:rPr>
          <w:rFonts w:ascii="微软雅黑" w:eastAsia="微软雅黑" w:hAnsi="微软雅黑" w:cs="宋体" w:hint="eastAsia"/>
          <w:color w:val="000000"/>
          <w:kern w:val="0"/>
          <w:sz w:val="18"/>
          <w:szCs w:val="18"/>
          <w:shd w:val="clear" w:color="auto" w:fill="FFFFFF"/>
        </w:rPr>
        <w:t>对企业名称及法人信息进行核对梳理，目前有</w:t>
      </w:r>
      <w:r w:rsidRPr="00C20042">
        <w:rPr>
          <w:rFonts w:ascii="微软雅黑" w:eastAsia="微软雅黑" w:hAnsi="微软雅黑" w:cs="宋体" w:hint="eastAsia"/>
          <w:b/>
          <w:bCs/>
          <w:color w:val="000000"/>
          <w:kern w:val="0"/>
          <w:sz w:val="18"/>
          <w:szCs w:val="18"/>
          <w:shd w:val="clear" w:color="auto" w:fill="FFFFFF"/>
        </w:rPr>
        <w:t>1166</w:t>
      </w:r>
      <w:r w:rsidRPr="00C20042">
        <w:rPr>
          <w:rFonts w:ascii="微软雅黑" w:eastAsia="微软雅黑" w:hAnsi="微软雅黑" w:cs="宋体" w:hint="eastAsia"/>
          <w:color w:val="000000"/>
          <w:kern w:val="0"/>
          <w:sz w:val="18"/>
          <w:szCs w:val="18"/>
          <w:shd w:val="clear" w:color="auto" w:fill="FFFFFF"/>
        </w:rPr>
        <w:t>家客户涉及信息不准确，具体详见大区OA共享，烦请尽快处理。感谢支持与配合！</w:t>
      </w:r>
    </w:p>
    <w:p w:rsidR="00C20042" w:rsidRPr="00C20042" w:rsidRDefault="00C20042" w:rsidP="00C20042">
      <w:pPr>
        <w:widowControl/>
        <w:shd w:val="clear" w:color="auto" w:fill="FFFFFF"/>
        <w:spacing w:line="360" w:lineRule="atLeast"/>
        <w:jc w:val="left"/>
        <w:rPr>
          <w:rFonts w:ascii="宋体" w:eastAsia="宋体" w:hAnsi="宋体" w:cs="宋体" w:hint="eastAsia"/>
          <w:color w:val="000000"/>
          <w:kern w:val="0"/>
          <w:sz w:val="20"/>
          <w:szCs w:val="20"/>
        </w:rPr>
      </w:pPr>
      <w:r w:rsidRPr="00C20042">
        <w:rPr>
          <w:rFonts w:ascii="微软雅黑" w:eastAsia="微软雅黑" w:hAnsi="微软雅黑" w:cs="宋体" w:hint="eastAsia"/>
          <w:color w:val="000000"/>
          <w:kern w:val="0"/>
          <w:sz w:val="18"/>
          <w:szCs w:val="18"/>
          <w:shd w:val="clear" w:color="auto" w:fill="FFFFFF"/>
        </w:rPr>
        <w:t>大区OA共享 ：</w:t>
      </w:r>
      <w:r w:rsidRPr="00C20042">
        <w:rPr>
          <w:rFonts w:ascii="微软雅黑, Tahoma" w:eastAsia="微软雅黑, Tahoma" w:hAnsi="宋体" w:cs="宋体" w:hint="eastAsia"/>
          <w:color w:val="000000"/>
          <w:kern w:val="0"/>
          <w:sz w:val="18"/>
          <w:szCs w:val="18"/>
          <w:shd w:val="clear" w:color="auto" w:fill="FFFFFF"/>
        </w:rPr>
        <w:t>http://jssales.hi2000.com/gl_fw_xszc_detail/id/52.html</w:t>
      </w:r>
    </w:p>
    <w:p w:rsidR="0074519F" w:rsidRPr="00C20042" w:rsidRDefault="0074519F"/>
    <w:sectPr w:rsidR="0074519F" w:rsidRPr="00C2004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微软雅黑">
    <w:panose1 w:val="020B0503020204020204"/>
    <w:charset w:val="86"/>
    <w:family w:val="swiss"/>
    <w:pitch w:val="variable"/>
    <w:sig w:usb0="80000287" w:usb1="280F3C52" w:usb2="00000016" w:usb3="00000000" w:csb0="0004001F" w:csb1="00000000"/>
  </w:font>
  <w:font w:name="微软雅黑, Tahoma">
    <w:altName w:val="宋体"/>
    <w:panose1 w:val="00000000000000000000"/>
    <w:charset w:val="86"/>
    <w:family w:val="roman"/>
    <w:notTrueType/>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042"/>
    <w:rsid w:val="0074519F"/>
    <w:rsid w:val="00C200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2558FD-0A25-4F6B-8CD4-242A7DE5A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20042"/>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C2004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7316527">
      <w:bodyDiv w:val="1"/>
      <w:marLeft w:val="0"/>
      <w:marRight w:val="0"/>
      <w:marTop w:val="0"/>
      <w:marBottom w:val="0"/>
      <w:divBdr>
        <w:top w:val="none" w:sz="0" w:space="0" w:color="auto"/>
        <w:left w:val="none" w:sz="0" w:space="0" w:color="auto"/>
        <w:bottom w:val="none" w:sz="0" w:space="0" w:color="auto"/>
        <w:right w:val="none" w:sz="0" w:space="0" w:color="auto"/>
      </w:divBdr>
      <w:divsChild>
        <w:div w:id="186916170">
          <w:marLeft w:val="0"/>
          <w:marRight w:val="0"/>
          <w:marTop w:val="0"/>
          <w:marBottom w:val="0"/>
          <w:divBdr>
            <w:top w:val="none" w:sz="0" w:space="0" w:color="auto"/>
            <w:left w:val="none" w:sz="0" w:space="0" w:color="auto"/>
            <w:bottom w:val="none" w:sz="0" w:space="0" w:color="auto"/>
            <w:right w:val="none" w:sz="0" w:space="0" w:color="auto"/>
          </w:divBdr>
        </w:div>
        <w:div w:id="1725641087">
          <w:marLeft w:val="0"/>
          <w:marRight w:val="0"/>
          <w:marTop w:val="0"/>
          <w:marBottom w:val="0"/>
          <w:divBdr>
            <w:top w:val="none" w:sz="0" w:space="0" w:color="auto"/>
            <w:left w:val="none" w:sz="0" w:space="0" w:color="auto"/>
            <w:bottom w:val="none" w:sz="0" w:space="0" w:color="auto"/>
            <w:right w:val="none" w:sz="0" w:space="0" w:color="auto"/>
          </w:divBdr>
          <w:divsChild>
            <w:div w:id="102494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gsxt.saic.gov.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60</Words>
  <Characters>347</Characters>
  <Application>Microsoft Office Word</Application>
  <DocSecurity>0</DocSecurity>
  <Lines>2</Lines>
  <Paragraphs>1</Paragraphs>
  <ScaleCrop>false</ScaleCrop>
  <Company>Sky123.Org</Company>
  <LinksUpToDate>false</LinksUpToDate>
  <CharactersWithSpaces>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pc33</dc:creator>
  <cp:keywords/>
  <dc:description/>
  <cp:lastModifiedBy>pc33</cp:lastModifiedBy>
  <cp:revision>1</cp:revision>
  <dcterms:created xsi:type="dcterms:W3CDTF">2017-02-27T07:54:00Z</dcterms:created>
  <dcterms:modified xsi:type="dcterms:W3CDTF">2017-02-27T07:55:00Z</dcterms:modified>
</cp:coreProperties>
</file>